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83" w:rsidRPr="00AA32A9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FC1180" w:rsidRPr="00C569D8" w:rsidRDefault="00FC7407" w:rsidP="00C569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69D8">
        <w:rPr>
          <w:rFonts w:ascii="Times New Roman" w:hAnsi="Times New Roman"/>
          <w:sz w:val="28"/>
          <w:szCs w:val="28"/>
        </w:rPr>
        <w:t>О</w: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B66BD" wp14:editId="1FA145D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01EA6" wp14:editId="64A470DD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73308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733083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C569D8">
        <w:rPr>
          <w:rFonts w:ascii="Times New Roman" w:hAnsi="Times New Roman"/>
          <w:sz w:val="28"/>
          <w:szCs w:val="28"/>
        </w:rPr>
        <w:t xml:space="preserve"> </w:t>
      </w:r>
      <w:r w:rsidR="00B356EF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371C89" w:rsidRPr="00C569D8">
        <w:rPr>
          <w:rFonts w:ascii="Times New Roman" w:hAnsi="Times New Roman"/>
          <w:sz w:val="28"/>
          <w:szCs w:val="28"/>
        </w:rPr>
        <w:t>распределени</w:t>
      </w:r>
      <w:r w:rsidR="00B356EF">
        <w:rPr>
          <w:rFonts w:ascii="Times New Roman" w:hAnsi="Times New Roman"/>
          <w:sz w:val="28"/>
          <w:szCs w:val="28"/>
        </w:rPr>
        <w:t>е</w:t>
      </w:r>
      <w:r w:rsidR="00371C89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2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569D8" w:rsidRPr="00C569D8">
        <w:rPr>
          <w:rFonts w:ascii="Times New Roman" w:hAnsi="Times New Roman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B356EF">
        <w:rPr>
          <w:rFonts w:ascii="Times New Roman" w:hAnsi="Times New Roman"/>
          <w:sz w:val="28"/>
          <w:szCs w:val="28"/>
        </w:rPr>
        <w:t>, утвержденное распоряжением правительства Еврейской автономной области от 0</w:t>
      </w:r>
      <w:r w:rsidR="00AA32A9">
        <w:rPr>
          <w:rFonts w:ascii="Times New Roman" w:hAnsi="Times New Roman"/>
          <w:sz w:val="28"/>
          <w:szCs w:val="28"/>
        </w:rPr>
        <w:t>1</w:t>
      </w:r>
      <w:r w:rsidR="00B356EF">
        <w:rPr>
          <w:rFonts w:ascii="Times New Roman" w:hAnsi="Times New Roman"/>
          <w:sz w:val="28"/>
          <w:szCs w:val="28"/>
        </w:rPr>
        <w:t>.06.2022 № 1</w:t>
      </w:r>
      <w:r w:rsidR="00AA32A9">
        <w:rPr>
          <w:rFonts w:ascii="Times New Roman" w:hAnsi="Times New Roman"/>
          <w:sz w:val="28"/>
          <w:szCs w:val="28"/>
        </w:rPr>
        <w:t>53</w:t>
      </w:r>
      <w:r w:rsidR="00B356EF">
        <w:rPr>
          <w:rFonts w:ascii="Times New Roman" w:hAnsi="Times New Roman"/>
          <w:sz w:val="28"/>
          <w:szCs w:val="28"/>
        </w:rPr>
        <w:t>-рп</w:t>
      </w:r>
    </w:p>
    <w:p w:rsidR="00C569D8" w:rsidRPr="00C569D8" w:rsidRDefault="00C569D8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71C89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1180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</w:rPr>
        <w:tab/>
      </w:r>
      <w:r w:rsidR="0087006A" w:rsidRPr="00C569D8">
        <w:rPr>
          <w:rFonts w:ascii="Times New Roman" w:hAnsi="Times New Roman"/>
          <w:sz w:val="28"/>
          <w:szCs w:val="28"/>
        </w:rPr>
        <w:t>1</w:t>
      </w:r>
      <w:r w:rsidRPr="00C569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56EF">
        <w:rPr>
          <w:rFonts w:ascii="Times New Roman" w:hAnsi="Times New Roman"/>
          <w:sz w:val="28"/>
          <w:szCs w:val="28"/>
        </w:rPr>
        <w:t xml:space="preserve">Внести в </w:t>
      </w:r>
      <w:r w:rsidRPr="00C569D8">
        <w:rPr>
          <w:rFonts w:ascii="Times New Roman" w:hAnsi="Times New Roman"/>
          <w:sz w:val="28"/>
          <w:szCs w:val="28"/>
        </w:rPr>
        <w:t>распределение</w:t>
      </w:r>
      <w:r w:rsidR="00D31695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2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B356EF">
        <w:rPr>
          <w:rFonts w:ascii="Times New Roman" w:hAnsi="Times New Roman"/>
          <w:sz w:val="28"/>
          <w:szCs w:val="28"/>
        </w:rPr>
        <w:t>, утвержденное распоряжением правительства Еврейской автономной области от 0</w:t>
      </w:r>
      <w:r w:rsidR="00AA32A9">
        <w:rPr>
          <w:rFonts w:ascii="Times New Roman" w:hAnsi="Times New Roman"/>
          <w:sz w:val="28"/>
          <w:szCs w:val="28"/>
        </w:rPr>
        <w:t>1</w:t>
      </w:r>
      <w:r w:rsidR="00B356EF">
        <w:rPr>
          <w:rFonts w:ascii="Times New Roman" w:hAnsi="Times New Roman"/>
          <w:sz w:val="28"/>
          <w:szCs w:val="28"/>
        </w:rPr>
        <w:t xml:space="preserve">.06.2022 </w:t>
      </w:r>
      <w:r w:rsidR="00B356EF" w:rsidRPr="00AA32A9">
        <w:rPr>
          <w:rFonts w:ascii="Times New Roman" w:hAnsi="Times New Roman"/>
          <w:sz w:val="28"/>
          <w:szCs w:val="28"/>
        </w:rPr>
        <w:t xml:space="preserve">№ </w:t>
      </w:r>
      <w:r w:rsidR="00AA32A9" w:rsidRPr="00AA32A9">
        <w:rPr>
          <w:rFonts w:ascii="Times New Roman" w:hAnsi="Times New Roman"/>
          <w:sz w:val="28"/>
          <w:szCs w:val="28"/>
        </w:rPr>
        <w:t>153</w:t>
      </w:r>
      <w:r w:rsidR="00B356EF" w:rsidRPr="00AA32A9">
        <w:rPr>
          <w:rFonts w:ascii="Times New Roman" w:hAnsi="Times New Roman"/>
          <w:sz w:val="28"/>
          <w:szCs w:val="28"/>
        </w:rPr>
        <w:t>-рп «О</w:t>
      </w:r>
      <w:r w:rsidR="00B356EF">
        <w:rPr>
          <w:rFonts w:ascii="Times New Roman" w:hAnsi="Times New Roman"/>
          <w:sz w:val="28"/>
          <w:szCs w:val="28"/>
        </w:rPr>
        <w:t xml:space="preserve"> </w:t>
      </w:r>
      <w:r w:rsidR="00B356EF" w:rsidRPr="00C569D8">
        <w:rPr>
          <w:rFonts w:ascii="Times New Roman" w:hAnsi="Times New Roman"/>
          <w:sz w:val="28"/>
          <w:szCs w:val="28"/>
        </w:rPr>
        <w:t xml:space="preserve">распределении </w:t>
      </w:r>
      <w:r w:rsidR="00B356EF" w:rsidRPr="00C569D8">
        <w:rPr>
          <w:rFonts w:ascii="Times New Roman" w:hAnsi="Times New Roman"/>
          <w:color w:val="000000"/>
          <w:sz w:val="28"/>
          <w:szCs w:val="28"/>
        </w:rPr>
        <w:t>в 2022 году иного межбюджетного трансферта</w:t>
      </w:r>
      <w:r w:rsidR="00B356EF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</w:t>
      </w:r>
      <w:proofErr w:type="gramEnd"/>
      <w:r w:rsidR="00B356EF" w:rsidRPr="00C569D8">
        <w:rPr>
          <w:rFonts w:ascii="Times New Roman" w:hAnsi="Times New Roman"/>
          <w:sz w:val="28"/>
          <w:szCs w:val="28"/>
        </w:rPr>
        <w:t xml:space="preserve">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B356EF">
        <w:rPr>
          <w:rFonts w:ascii="Times New Roman" w:hAnsi="Times New Roman"/>
          <w:sz w:val="28"/>
          <w:szCs w:val="28"/>
        </w:rPr>
        <w:t>», изменение, изложив его в редакции согласно приложению к настоящему распоряжению</w:t>
      </w:r>
      <w:r w:rsidR="003E002F" w:rsidRPr="00C569D8">
        <w:rPr>
          <w:rFonts w:ascii="Times New Roman" w:hAnsi="Times New Roman"/>
          <w:sz w:val="28"/>
          <w:szCs w:val="28"/>
        </w:rPr>
        <w:t>.</w:t>
      </w:r>
      <w:r w:rsidR="00FC1180" w:rsidRPr="00C569D8">
        <w:rPr>
          <w:rFonts w:ascii="Times New Roman" w:hAnsi="Times New Roman"/>
          <w:sz w:val="28"/>
          <w:szCs w:val="28"/>
        </w:rPr>
        <w:t xml:space="preserve"> </w:t>
      </w:r>
    </w:p>
    <w:p w:rsidR="00D31695" w:rsidRPr="00C569D8" w:rsidRDefault="0087006A" w:rsidP="00C569D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C569D8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Pr="00C569D8" w:rsidRDefault="00D31695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80579C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695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77A2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7A21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077A21" w:rsidRDefault="00077A21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356EF" w:rsidRDefault="00B356E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356EF" w:rsidRDefault="00B356E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356EF" w:rsidRDefault="00B356E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356EF" w:rsidRDefault="00B356E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62030" w:rsidRPr="003E16CC" w:rsidRDefault="00780984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780984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C569D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93A99">
        <w:rPr>
          <w:rFonts w:ascii="Times New Roman" w:hAnsi="Times New Roman"/>
          <w:color w:val="000000"/>
          <w:sz w:val="28"/>
          <w:szCs w:val="28"/>
        </w:rPr>
        <w:t>2022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93A99">
        <w:rPr>
          <w:rFonts w:ascii="Times New Roman" w:hAnsi="Times New Roman"/>
          <w:color w:val="000000"/>
          <w:sz w:val="28"/>
          <w:szCs w:val="28"/>
        </w:rPr>
        <w:t>у</w:t>
      </w:r>
    </w:p>
    <w:p w:rsidR="00C569D8" w:rsidRDefault="00FC1180" w:rsidP="00C569D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569D8">
        <w:rPr>
          <w:rFonts w:ascii="Times New Roman" w:hAnsi="Times New Roman"/>
          <w:color w:val="000000" w:themeColor="text1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44183F" w:rsidRPr="00D31695" w:rsidRDefault="0044183F" w:rsidP="005B02AD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36"/>
        <w:gridCol w:w="2693"/>
      </w:tblGrid>
      <w:tr w:rsidR="00077A21" w:rsidRPr="00962030" w:rsidTr="005B02AD">
        <w:trPr>
          <w:trHeight w:val="892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93A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693A99" w:rsidRPr="00962030" w:rsidTr="005B02AD">
        <w:trPr>
          <w:trHeight w:val="39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99" w:rsidRPr="004059DC" w:rsidRDefault="00693A99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99" w:rsidRDefault="00C569D8" w:rsidP="006A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30 706,2</w:t>
            </w:r>
            <w:r w:rsidR="000450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5005" w:rsidRPr="00962030" w:rsidTr="005B02AD">
        <w:trPr>
          <w:trHeight w:val="39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045005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B356EF" w:rsidP="00E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27 665,45</w:t>
            </w:r>
          </w:p>
        </w:tc>
      </w:tr>
      <w:tr w:rsidR="00045005" w:rsidRPr="00962030" w:rsidTr="005B02AD">
        <w:trPr>
          <w:trHeight w:val="39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045005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08312E" w:rsidP="0008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2 699,55</w:t>
            </w:r>
          </w:p>
        </w:tc>
      </w:tr>
      <w:tr w:rsidR="00077A21" w:rsidRPr="00962030" w:rsidTr="005B02A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077A2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B356EF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61 071,20</w:t>
            </w:r>
          </w:p>
        </w:tc>
      </w:tr>
    </w:tbl>
    <w:p w:rsidR="00D31695" w:rsidRPr="00E602B6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31695" w:rsidRPr="00E602B6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45005"/>
    <w:rsid w:val="00077A21"/>
    <w:rsid w:val="000817BB"/>
    <w:rsid w:val="0008312E"/>
    <w:rsid w:val="000C1BA3"/>
    <w:rsid w:val="00184BC7"/>
    <w:rsid w:val="001B3718"/>
    <w:rsid w:val="001F2B97"/>
    <w:rsid w:val="001F7BE5"/>
    <w:rsid w:val="0022142F"/>
    <w:rsid w:val="0024484E"/>
    <w:rsid w:val="0026752B"/>
    <w:rsid w:val="0029227E"/>
    <w:rsid w:val="002A4A48"/>
    <w:rsid w:val="00331017"/>
    <w:rsid w:val="00371C89"/>
    <w:rsid w:val="003B7267"/>
    <w:rsid w:val="003E002F"/>
    <w:rsid w:val="003E16CC"/>
    <w:rsid w:val="004059DC"/>
    <w:rsid w:val="0044183F"/>
    <w:rsid w:val="00495699"/>
    <w:rsid w:val="004B5692"/>
    <w:rsid w:val="004B681A"/>
    <w:rsid w:val="004B798B"/>
    <w:rsid w:val="0054611F"/>
    <w:rsid w:val="0054663B"/>
    <w:rsid w:val="00581049"/>
    <w:rsid w:val="005B02AD"/>
    <w:rsid w:val="005D2E32"/>
    <w:rsid w:val="005E5F51"/>
    <w:rsid w:val="00637457"/>
    <w:rsid w:val="00693A99"/>
    <w:rsid w:val="006A46DD"/>
    <w:rsid w:val="006E6AE3"/>
    <w:rsid w:val="00712411"/>
    <w:rsid w:val="00733083"/>
    <w:rsid w:val="00780984"/>
    <w:rsid w:val="0080579C"/>
    <w:rsid w:val="00806DD1"/>
    <w:rsid w:val="00840712"/>
    <w:rsid w:val="0087006A"/>
    <w:rsid w:val="0087034F"/>
    <w:rsid w:val="008A42B2"/>
    <w:rsid w:val="009050D5"/>
    <w:rsid w:val="00927D16"/>
    <w:rsid w:val="00962030"/>
    <w:rsid w:val="009B6D95"/>
    <w:rsid w:val="00A17661"/>
    <w:rsid w:val="00A25D76"/>
    <w:rsid w:val="00A57FA2"/>
    <w:rsid w:val="00AA32A9"/>
    <w:rsid w:val="00AC20B4"/>
    <w:rsid w:val="00AC6E5B"/>
    <w:rsid w:val="00B356EF"/>
    <w:rsid w:val="00B90B9B"/>
    <w:rsid w:val="00BA182D"/>
    <w:rsid w:val="00C14FB5"/>
    <w:rsid w:val="00C30DB2"/>
    <w:rsid w:val="00C508E2"/>
    <w:rsid w:val="00C569D8"/>
    <w:rsid w:val="00C56EC8"/>
    <w:rsid w:val="00CA0BD9"/>
    <w:rsid w:val="00CD4669"/>
    <w:rsid w:val="00CF25A8"/>
    <w:rsid w:val="00D01136"/>
    <w:rsid w:val="00D058C0"/>
    <w:rsid w:val="00D11001"/>
    <w:rsid w:val="00D31695"/>
    <w:rsid w:val="00D44944"/>
    <w:rsid w:val="00D90035"/>
    <w:rsid w:val="00DF4A7B"/>
    <w:rsid w:val="00E00B19"/>
    <w:rsid w:val="00E14058"/>
    <w:rsid w:val="00E602B6"/>
    <w:rsid w:val="00E61F97"/>
    <w:rsid w:val="00E63C35"/>
    <w:rsid w:val="00E66F75"/>
    <w:rsid w:val="00E7491A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951C-2244-4E11-B856-62CA503E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54</cp:revision>
  <cp:lastPrinted>2022-05-27T04:06:00Z</cp:lastPrinted>
  <dcterms:created xsi:type="dcterms:W3CDTF">2020-04-10T04:44:00Z</dcterms:created>
  <dcterms:modified xsi:type="dcterms:W3CDTF">2022-06-05T23:01:00Z</dcterms:modified>
</cp:coreProperties>
</file>